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31" w:rsidRDefault="00DC1AA7">
      <w:pPr>
        <w:pStyle w:val="Heading1"/>
        <w:rPr>
          <w:sz w:val="40"/>
        </w:rPr>
      </w:pPr>
      <w:bookmarkStart w:id="0" w:name="_GoBack"/>
      <w:bookmarkEnd w:id="0"/>
      <w:r>
        <w:rPr>
          <w:sz w:val="40"/>
        </w:rPr>
        <w:t xml:space="preserve">Self Evaluation                 </w:t>
      </w:r>
    </w:p>
    <w:p w:rsidR="00867D31" w:rsidRDefault="00867D31">
      <w:pPr>
        <w:pBdr>
          <w:bottom w:val="single" w:sz="12" w:space="1" w:color="auto"/>
        </w:pBdr>
      </w:pPr>
    </w:p>
    <w:p w:rsidR="00867D31" w:rsidRDefault="00867D31"/>
    <w:p w:rsidR="00867D31" w:rsidRDefault="00DC1AA7">
      <w:pPr>
        <w:pStyle w:val="Heading2"/>
        <w:rPr>
          <w:b/>
          <w:bCs/>
          <w:i w:val="0"/>
          <w:iCs w:val="0"/>
          <w:sz w:val="24"/>
        </w:rPr>
      </w:pPr>
      <w:r>
        <w:rPr>
          <w:b/>
          <w:bCs/>
          <w:sz w:val="24"/>
        </w:rPr>
        <w:t>Analysis of Strengths</w:t>
      </w:r>
    </w:p>
    <w:p w:rsidR="00867D31" w:rsidRDefault="00DC1AA7" w:rsidP="00854DDD">
      <w:pPr>
        <w:pStyle w:val="BodyTextIndent"/>
      </w:pPr>
      <w:r>
        <w:t>Put a tick against anything which applies to you, or is true of you; two ticks against anything that is particularly true or applicable.  Add extra items of your own at the bottom.</w:t>
      </w:r>
    </w:p>
    <w:p w:rsidR="00867D31" w:rsidRDefault="0077444A">
      <w:pPr>
        <w:rPr>
          <w:rFonts w:ascii="Century Schoolbook" w:hAnsi="Century Schoolbook"/>
          <w:sz w:val="4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4pt;margin-top:4.35pt;width:100.8pt;height:27pt;z-index:1" filled="f" strokeweight="4.5pt">
            <v:stroke linestyle="thickThin"/>
            <v:textbox>
              <w:txbxContent>
                <w:p w:rsidR="00867D31" w:rsidRDefault="00DC1AA7">
                  <w:pPr>
                    <w:pStyle w:val="Heading3"/>
                    <w:rPr>
                      <w:sz w:val="24"/>
                    </w:rPr>
                  </w:pPr>
                  <w:r>
                    <w:rPr>
                      <w:sz w:val="24"/>
                    </w:rPr>
                    <w:t>I am…</w:t>
                  </w:r>
                </w:p>
                <w:p w:rsidR="00867D31" w:rsidRDefault="00867D3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  <w10:wrap type="square"/>
          </v:shape>
        </w:pict>
      </w:r>
    </w:p>
    <w:p w:rsidR="00867D31" w:rsidRDefault="00867D31">
      <w:pPr>
        <w:rPr>
          <w:rFonts w:ascii="Century Schoolbook" w:hAnsi="Century Schoolbook"/>
          <w:sz w:val="32"/>
        </w:rPr>
      </w:pPr>
    </w:p>
    <w:p w:rsidR="00867D31" w:rsidRDefault="00867D31">
      <w:pPr>
        <w:rPr>
          <w:rFonts w:ascii="Century Schoolbook" w:hAnsi="Century Schoolbook"/>
          <w:sz w:val="18"/>
        </w:rPr>
      </w:pPr>
    </w:p>
    <w:p w:rsidR="00867D31" w:rsidRDefault="00DC1AA7">
      <w:pPr>
        <w:rPr>
          <w:i/>
          <w:iCs/>
          <w:sz w:val="18"/>
        </w:rPr>
        <w:sectPr w:rsidR="00867D31">
          <w:footerReference w:type="default" r:id="rId7"/>
          <w:pgSz w:w="12240" w:h="15840"/>
          <w:pgMar w:top="360" w:right="1418" w:bottom="719" w:left="1418" w:header="709" w:footer="709" w:gutter="0"/>
          <w:cols w:space="708"/>
          <w:docGrid w:linePitch="360"/>
        </w:sectPr>
      </w:pPr>
      <w:r>
        <w:rPr>
          <w:i/>
          <w:iCs/>
          <w:sz w:val="18"/>
        </w:rPr>
        <w:t>How would you describe yourself?  I am…..</w:t>
      </w:r>
      <w:r>
        <w:rPr>
          <w:i/>
          <w:iCs/>
          <w:sz w:val="18"/>
        </w:rPr>
        <w:tab/>
      </w:r>
    </w:p>
    <w:p w:rsidR="00867D31" w:rsidRDefault="00867D31">
      <w:pPr>
        <w:spacing w:line="360" w:lineRule="auto"/>
        <w:rPr>
          <w:i/>
          <w:iCs/>
          <w:sz w:val="16"/>
        </w:rPr>
      </w:pPr>
    </w:p>
    <w:p w:rsidR="00867D31" w:rsidRDefault="00867D31">
      <w:pPr>
        <w:spacing w:line="360" w:lineRule="auto"/>
        <w:rPr>
          <w:i/>
          <w:iCs/>
          <w:sz w:val="16"/>
        </w:rPr>
      </w:pP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accurate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adaptable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adroit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adventurous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assertive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calm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caring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charitable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cheerful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competitive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confident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conscientious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considerate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contented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co-operative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courageous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creative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curious (enquiry)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determined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diligent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diplomatic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discreet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energetic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lastRenderedPageBreak/>
        <w:t>even tempered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fair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flexible</w:t>
      </w:r>
    </w:p>
    <w:p w:rsidR="00867D31" w:rsidRDefault="00867D31">
      <w:pPr>
        <w:spacing w:line="360" w:lineRule="auto"/>
        <w:rPr>
          <w:sz w:val="16"/>
        </w:rPr>
      </w:pPr>
    </w:p>
    <w:p w:rsidR="00867D31" w:rsidRDefault="00867D31">
      <w:pPr>
        <w:spacing w:line="360" w:lineRule="auto"/>
        <w:rPr>
          <w:sz w:val="16"/>
        </w:rPr>
      </w:pPr>
    </w:p>
    <w:p w:rsidR="00867D31" w:rsidRDefault="00867D31">
      <w:pPr>
        <w:spacing w:line="360" w:lineRule="auto"/>
        <w:ind w:left="360"/>
        <w:rPr>
          <w:sz w:val="16"/>
        </w:rPr>
      </w:pPr>
    </w:p>
    <w:p w:rsidR="00867D31" w:rsidRDefault="00867D31">
      <w:pPr>
        <w:spacing w:line="360" w:lineRule="auto"/>
        <w:ind w:left="360"/>
        <w:rPr>
          <w:sz w:val="16"/>
        </w:rPr>
      </w:pP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friendly</w:t>
      </w:r>
      <w:r>
        <w:rPr>
          <w:sz w:val="16"/>
        </w:rPr>
        <w:tab/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generous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genuine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good under pressure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helpful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honest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humorous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imaginative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impartial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independent minded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full of initiative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intuitive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inventive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loyal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modest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orderly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organised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original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outgoing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lastRenderedPageBreak/>
        <w:t>painstaking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patient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persistent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philosophical about life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punctual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quick thinking</w:t>
      </w:r>
    </w:p>
    <w:p w:rsidR="00867D31" w:rsidRDefault="00867D31">
      <w:pPr>
        <w:spacing w:line="360" w:lineRule="auto"/>
        <w:rPr>
          <w:sz w:val="16"/>
        </w:rPr>
      </w:pPr>
    </w:p>
    <w:p w:rsidR="00867D31" w:rsidRDefault="00867D31">
      <w:pPr>
        <w:spacing w:line="360" w:lineRule="auto"/>
        <w:rPr>
          <w:sz w:val="16"/>
        </w:rPr>
      </w:pPr>
    </w:p>
    <w:p w:rsidR="00867D31" w:rsidRDefault="00DC1AA7">
      <w:pPr>
        <w:spacing w:line="360" w:lineRule="auto"/>
        <w:ind w:left="36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867D31" w:rsidRDefault="00867D31">
      <w:pPr>
        <w:spacing w:line="360" w:lineRule="auto"/>
        <w:ind w:left="360"/>
        <w:rPr>
          <w:sz w:val="16"/>
        </w:rPr>
      </w:pP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reflective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relaxed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reliable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resourceful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responsible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responsive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self-disciplined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self-reliant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self-sufficient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sensitive to others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sincere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sociable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sympathetic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systematic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tactful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lastRenderedPageBreak/>
        <w:t>tenacious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thorough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thoughtful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tidy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tolerant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lastRenderedPageBreak/>
        <w:t>truthful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understanding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unselfish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versatile</w:t>
      </w:r>
    </w:p>
    <w:p w:rsidR="00867D31" w:rsidRDefault="00DC1AA7">
      <w:pPr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witty</w:t>
      </w:r>
    </w:p>
    <w:p w:rsidR="00867D31" w:rsidRDefault="00867D31">
      <w:pPr>
        <w:numPr>
          <w:ilvl w:val="0"/>
          <w:numId w:val="1"/>
        </w:numPr>
        <w:spacing w:line="360" w:lineRule="auto"/>
        <w:rPr>
          <w:sz w:val="16"/>
        </w:rPr>
      </w:pPr>
    </w:p>
    <w:p w:rsidR="00867D31" w:rsidRDefault="00867D31">
      <w:pPr>
        <w:spacing w:line="360" w:lineRule="auto"/>
        <w:ind w:left="360"/>
        <w:rPr>
          <w:sz w:val="16"/>
        </w:rPr>
      </w:pPr>
    </w:p>
    <w:p w:rsidR="00867D31" w:rsidRDefault="00867D31">
      <w:pPr>
        <w:spacing w:line="360" w:lineRule="auto"/>
        <w:ind w:left="360"/>
        <w:rPr>
          <w:sz w:val="24"/>
        </w:rPr>
      </w:pPr>
    </w:p>
    <w:p w:rsidR="00867D31" w:rsidRDefault="00867D31">
      <w:pPr>
        <w:spacing w:line="360" w:lineRule="auto"/>
        <w:ind w:left="360"/>
        <w:rPr>
          <w:sz w:val="16"/>
        </w:rPr>
      </w:pPr>
    </w:p>
    <w:p w:rsidR="00867D31" w:rsidRDefault="00867D31">
      <w:pPr>
        <w:pStyle w:val="Heading1"/>
        <w:jc w:val="both"/>
        <w:rPr>
          <w:sz w:val="40"/>
        </w:rPr>
        <w:sectPr w:rsidR="00867D31">
          <w:type w:val="continuous"/>
          <w:pgSz w:w="12240" w:h="15840"/>
          <w:pgMar w:top="0" w:right="1418" w:bottom="180" w:left="1134" w:header="709" w:footer="709" w:gutter="0"/>
          <w:cols w:num="3" w:space="720"/>
          <w:docGrid w:linePitch="360"/>
        </w:sectPr>
      </w:pPr>
    </w:p>
    <w:p w:rsidR="00867D31" w:rsidRDefault="00867D31">
      <w:pPr>
        <w:pStyle w:val="Heading1"/>
      </w:pPr>
    </w:p>
    <w:p w:rsidR="00867D31" w:rsidRDefault="00DC1AA7">
      <w:pPr>
        <w:pStyle w:val="Heading1"/>
        <w:rPr>
          <w:sz w:val="40"/>
        </w:rPr>
      </w:pPr>
      <w:r>
        <w:t xml:space="preserve">Self Evaluation </w:t>
      </w:r>
    </w:p>
    <w:p w:rsidR="00867D31" w:rsidRDefault="00DC1AA7">
      <w:pPr>
        <w:pStyle w:val="Heading1"/>
      </w:pPr>
      <w:r>
        <w:rPr>
          <w:sz w:val="40"/>
        </w:rPr>
        <w:t>________________________________________________</w:t>
      </w:r>
      <w:r>
        <w:t xml:space="preserve">                                           </w:t>
      </w:r>
    </w:p>
    <w:p w:rsidR="00867D31" w:rsidRDefault="00867D31">
      <w:pPr>
        <w:pStyle w:val="Heading4"/>
      </w:pPr>
    </w:p>
    <w:p w:rsidR="00867D31" w:rsidRDefault="00DC1AA7">
      <w:pPr>
        <w:pStyle w:val="Heading4"/>
      </w:pPr>
      <w:r>
        <w:t>Demonstrated Abilities</w:t>
      </w:r>
    </w:p>
    <w:p w:rsidR="00867D31" w:rsidRDefault="00867D31">
      <w:pPr>
        <w:rPr>
          <w:sz w:val="16"/>
        </w:rPr>
      </w:pPr>
    </w:p>
    <w:p w:rsidR="00867D31" w:rsidRDefault="00DC1AA7">
      <w:pPr>
        <w:pStyle w:val="BodyTextIndent"/>
      </w:pPr>
      <w:r>
        <w:t xml:space="preserve">It is important to identify the specific skills that make you valuable to an employer.  A specific skill is a </w:t>
      </w:r>
      <w:r w:rsidR="00854DDD">
        <w:t>demonstrated</w:t>
      </w:r>
      <w:r>
        <w:t xml:space="preserve"> ability that sets you apart from others.</w:t>
      </w:r>
    </w:p>
    <w:p w:rsidR="00867D31" w:rsidRDefault="00867D31">
      <w:pPr>
        <w:pStyle w:val="BodyTextIndent"/>
        <w:rPr>
          <w:sz w:val="16"/>
        </w:rPr>
      </w:pPr>
    </w:p>
    <w:p w:rsidR="00867D31" w:rsidRDefault="00867D31">
      <w:pPr>
        <w:pStyle w:val="BodyTextIndent"/>
        <w:rPr>
          <w:sz w:val="16"/>
        </w:rPr>
      </w:pPr>
    </w:p>
    <w:p w:rsidR="00867D31" w:rsidRDefault="00DC1AA7">
      <w:pPr>
        <w:pStyle w:val="BodyTextIndent"/>
      </w:pPr>
      <w:r>
        <w:t>Review the Demonstrated Abilities on the list and tick the things that you do.  Select as many as you want.  You can refine the list later.</w:t>
      </w:r>
    </w:p>
    <w:p w:rsidR="00867D31" w:rsidRDefault="00867D31">
      <w:pPr>
        <w:ind w:left="3600"/>
        <w:rPr>
          <w:sz w:val="18"/>
        </w:rPr>
      </w:pPr>
    </w:p>
    <w:p w:rsidR="00867D31" w:rsidRDefault="00867D31">
      <w:pPr>
        <w:ind w:left="3600"/>
        <w:jc w:val="both"/>
        <w:rPr>
          <w:sz w:val="16"/>
        </w:rPr>
      </w:pPr>
    </w:p>
    <w:p w:rsidR="00867D31" w:rsidRDefault="00867D31">
      <w:pPr>
        <w:tabs>
          <w:tab w:val="center" w:pos="5664"/>
        </w:tabs>
        <w:ind w:left="360"/>
        <w:rPr>
          <w:sz w:val="18"/>
        </w:rPr>
        <w:sectPr w:rsidR="00867D31">
          <w:type w:val="continuous"/>
          <w:pgSz w:w="12240" w:h="15840"/>
          <w:pgMar w:top="0" w:right="1418" w:bottom="180" w:left="1134" w:header="709" w:footer="709" w:gutter="0"/>
          <w:cols w:space="720"/>
          <w:docGrid w:linePitch="360"/>
        </w:sectPr>
      </w:pPr>
    </w:p>
    <w:p w:rsidR="00867D31" w:rsidRDefault="00DC1AA7">
      <w:pPr>
        <w:numPr>
          <w:ilvl w:val="0"/>
          <w:numId w:val="4"/>
        </w:numPr>
        <w:tabs>
          <w:tab w:val="center" w:pos="5664"/>
        </w:tabs>
        <w:rPr>
          <w:sz w:val="16"/>
        </w:rPr>
      </w:pPr>
      <w:r>
        <w:rPr>
          <w:sz w:val="16"/>
        </w:rPr>
        <w:lastRenderedPageBreak/>
        <w:t>Anticipate peoples needs</w:t>
      </w:r>
      <w:r>
        <w:rPr>
          <w:sz w:val="16"/>
        </w:rPr>
        <w:tab/>
      </w:r>
      <w:r>
        <w:rPr>
          <w:sz w:val="16"/>
        </w:rPr>
        <w:tab/>
      </w:r>
    </w:p>
    <w:p w:rsidR="00867D31" w:rsidRDefault="00867D31">
      <w:pPr>
        <w:ind w:left="360"/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Motivate and influence others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Work in difficult situations with tact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Demonstrate how to use a product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Provide assistance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Be highly observant of surroundings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Solve problems in creative ways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Diagnose mechanical problems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Read blueprints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Direct preparation of operation manuals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Translate materials to/from foreign languages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Respond to customer enquiries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Edit written materials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Work closely with others on a team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lastRenderedPageBreak/>
        <w:t>Make oral presentations to management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Co-ordinate inter departmental activities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 xml:space="preserve">Interview </w:t>
      </w:r>
      <w:proofErr w:type="spellStart"/>
      <w:r>
        <w:rPr>
          <w:sz w:val="16"/>
        </w:rPr>
        <w:t>ande</w:t>
      </w:r>
      <w:proofErr w:type="spellEnd"/>
      <w:r>
        <w:rPr>
          <w:sz w:val="16"/>
        </w:rPr>
        <w:t xml:space="preserve"> valuate job applicants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Write and type correspondence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ind w:left="1077"/>
        <w:rPr>
          <w:sz w:val="16"/>
        </w:rPr>
      </w:pPr>
      <w:r>
        <w:rPr>
          <w:sz w:val="16"/>
        </w:rPr>
        <w:t>Perform reception duties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Communicating information accurately and clearly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Respond promptly to customer requests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Maintain data files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Balance cash accounts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Supervise installation of equipment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Sample weigh and measure materials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Perform mathematical calculations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Check data for accuracy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Analyse information to solve problems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lastRenderedPageBreak/>
        <w:t>Generate cost saving ideas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Develop programmes to improve results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Solve production problems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Operate computers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Install communications equipment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Evaluate employees performance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Handle hazardous materials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Operate heavy lifting equipment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2"/>
        </w:numPr>
        <w:rPr>
          <w:sz w:val="16"/>
        </w:rPr>
      </w:pPr>
      <w:r>
        <w:rPr>
          <w:sz w:val="16"/>
        </w:rPr>
        <w:t>Operate carpentry tools and equipment</w:t>
      </w:r>
    </w:p>
    <w:p w:rsidR="00867D31" w:rsidRDefault="00867D31">
      <w:pPr>
        <w:rPr>
          <w:sz w:val="16"/>
        </w:rPr>
      </w:pPr>
    </w:p>
    <w:p w:rsidR="00867D31" w:rsidRDefault="00867D31">
      <w:pPr>
        <w:rPr>
          <w:sz w:val="18"/>
        </w:rPr>
        <w:sectPr w:rsidR="00867D31">
          <w:type w:val="continuous"/>
          <w:pgSz w:w="12240" w:h="15840"/>
          <w:pgMar w:top="0" w:right="1418" w:bottom="27" w:left="1134" w:header="709" w:footer="709" w:gutter="0"/>
          <w:cols w:num="2" w:space="720" w:equalWidth="0">
            <w:col w:w="4484" w:space="720"/>
            <w:col w:w="4484"/>
          </w:cols>
          <w:docGrid w:linePitch="360"/>
        </w:sectPr>
      </w:pPr>
    </w:p>
    <w:p w:rsidR="00867D31" w:rsidRDefault="00867D31">
      <w:pPr>
        <w:rPr>
          <w:sz w:val="18"/>
        </w:rPr>
      </w:pPr>
    </w:p>
    <w:p w:rsidR="00867D31" w:rsidRDefault="00867D31">
      <w:pPr>
        <w:spacing w:line="480" w:lineRule="auto"/>
        <w:ind w:left="357"/>
        <w:rPr>
          <w:sz w:val="18"/>
        </w:rPr>
      </w:pPr>
    </w:p>
    <w:p w:rsidR="00867D31" w:rsidRDefault="00867D31">
      <w:pPr>
        <w:rPr>
          <w:sz w:val="18"/>
        </w:rPr>
        <w:sectPr w:rsidR="00867D31">
          <w:type w:val="continuous"/>
          <w:pgSz w:w="12240" w:h="15840"/>
          <w:pgMar w:top="0" w:right="1418" w:bottom="180" w:left="1134" w:header="709" w:footer="709" w:gutter="0"/>
          <w:cols w:space="720"/>
          <w:docGrid w:linePitch="360"/>
        </w:sectPr>
      </w:pPr>
    </w:p>
    <w:p w:rsidR="00867D31" w:rsidRDefault="00867D31">
      <w:pPr>
        <w:pStyle w:val="Heading4"/>
      </w:pPr>
    </w:p>
    <w:p w:rsidR="00867D31" w:rsidRDefault="00DC1AA7">
      <w:pPr>
        <w:pStyle w:val="Heading4"/>
      </w:pPr>
      <w:r>
        <w:t>Performance Qualities</w:t>
      </w:r>
    </w:p>
    <w:p w:rsidR="00867D31" w:rsidRDefault="00867D31">
      <w:pPr>
        <w:rPr>
          <w:sz w:val="16"/>
        </w:rPr>
      </w:pPr>
    </w:p>
    <w:p w:rsidR="00867D31" w:rsidRDefault="00DC1AA7">
      <w:pPr>
        <w:pStyle w:val="BodyTextIndent2"/>
      </w:pPr>
      <w:r>
        <w:t>Let’s take a different look at the qualities that make up your personal character.  This time think about the qualities that say something about how you perform a job.</w:t>
      </w:r>
    </w:p>
    <w:p w:rsidR="00867D31" w:rsidRDefault="00867D31">
      <w:pPr>
        <w:ind w:left="2880"/>
        <w:rPr>
          <w:sz w:val="18"/>
        </w:rPr>
      </w:pPr>
    </w:p>
    <w:p w:rsidR="00867D31" w:rsidRDefault="00DC1AA7">
      <w:pPr>
        <w:ind w:left="2880"/>
        <w:rPr>
          <w:sz w:val="18"/>
        </w:rPr>
      </w:pPr>
      <w:r>
        <w:rPr>
          <w:sz w:val="18"/>
        </w:rPr>
        <w:t>Performance qualities tell employers what type of worker you will be and how well you will fit into the organisation.  Again select the strongest are most important from the list.</w:t>
      </w:r>
    </w:p>
    <w:p w:rsidR="00867D31" w:rsidRDefault="00867D31">
      <w:pPr>
        <w:ind w:left="2880"/>
        <w:rPr>
          <w:sz w:val="18"/>
        </w:rPr>
      </w:pPr>
    </w:p>
    <w:p w:rsidR="00867D31" w:rsidRDefault="00867D31">
      <w:pPr>
        <w:numPr>
          <w:ilvl w:val="0"/>
          <w:numId w:val="5"/>
        </w:numPr>
        <w:rPr>
          <w:sz w:val="16"/>
        </w:rPr>
        <w:sectPr w:rsidR="00867D31">
          <w:type w:val="continuous"/>
          <w:pgSz w:w="12240" w:h="15840"/>
          <w:pgMar w:top="0" w:right="1418" w:bottom="180" w:left="1134" w:header="709" w:footer="709" w:gutter="0"/>
          <w:cols w:space="720"/>
          <w:docGrid w:linePitch="360"/>
        </w:sectPr>
      </w:pPr>
    </w:p>
    <w:p w:rsidR="00867D31" w:rsidRDefault="00DC1AA7">
      <w:pPr>
        <w:numPr>
          <w:ilvl w:val="0"/>
          <w:numId w:val="5"/>
        </w:numPr>
        <w:rPr>
          <w:sz w:val="18"/>
        </w:rPr>
      </w:pPr>
      <w:r>
        <w:rPr>
          <w:sz w:val="16"/>
        </w:rPr>
        <w:lastRenderedPageBreak/>
        <w:t>Have a good understanding of business</w:t>
      </w:r>
    </w:p>
    <w:p w:rsidR="00867D31" w:rsidRDefault="00867D31">
      <w:pPr>
        <w:rPr>
          <w:sz w:val="18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Make efficient use of time</w:t>
      </w:r>
    </w:p>
    <w:p w:rsidR="00867D31" w:rsidRDefault="00867D31">
      <w:pPr>
        <w:rPr>
          <w:sz w:val="18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Concentrate on work despite distractions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Perform repetitive operations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Perform physically exhausting work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Perform well in emergencies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Show initiative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Concentrate on getting a job done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Analyse complex problems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Put strong emphasis on quality results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 xml:space="preserve">Plan well and use time </w:t>
      </w:r>
      <w:r w:rsidR="001B5B14">
        <w:rPr>
          <w:sz w:val="16"/>
        </w:rPr>
        <w:t>effectively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Follow procedures accurately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Work effectively on a team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Exhibit leadership ability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Train people well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lastRenderedPageBreak/>
        <w:t>Take good care of equipment and property</w:t>
      </w: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Motivate co-workers and others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Show loyalty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Accept changes easily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Take risks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Adapt to new conditions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Communicate clearly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Rise to new challenges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Good workmanship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Maintain self-discipline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Accept criticism</w:t>
      </w:r>
    </w:p>
    <w:p w:rsidR="00867D31" w:rsidRDefault="00867D31">
      <w:pPr>
        <w:rPr>
          <w:sz w:val="16"/>
        </w:rPr>
      </w:pPr>
    </w:p>
    <w:p w:rsidR="00867D31" w:rsidRDefault="00DC1AA7">
      <w:pPr>
        <w:numPr>
          <w:ilvl w:val="0"/>
          <w:numId w:val="5"/>
        </w:numPr>
        <w:rPr>
          <w:sz w:val="16"/>
        </w:rPr>
      </w:pPr>
      <w:r>
        <w:rPr>
          <w:sz w:val="16"/>
        </w:rPr>
        <w:t>Work efficiently under pressure</w:t>
      </w:r>
    </w:p>
    <w:p w:rsidR="00867D31" w:rsidRDefault="00867D31">
      <w:pPr>
        <w:rPr>
          <w:sz w:val="16"/>
        </w:rPr>
      </w:pPr>
    </w:p>
    <w:p w:rsidR="00867D31" w:rsidRDefault="00867D31">
      <w:pPr>
        <w:numPr>
          <w:ilvl w:val="0"/>
          <w:numId w:val="5"/>
        </w:numPr>
        <w:rPr>
          <w:sz w:val="16"/>
        </w:rPr>
      </w:pPr>
    </w:p>
    <w:p w:rsidR="00867D31" w:rsidRDefault="00867D31">
      <w:pPr>
        <w:rPr>
          <w:sz w:val="16"/>
        </w:rPr>
      </w:pPr>
    </w:p>
    <w:p w:rsidR="00867D31" w:rsidRDefault="00867D31">
      <w:pPr>
        <w:numPr>
          <w:ilvl w:val="0"/>
          <w:numId w:val="5"/>
        </w:numPr>
        <w:rPr>
          <w:sz w:val="16"/>
        </w:rPr>
      </w:pPr>
    </w:p>
    <w:p w:rsidR="00867D31" w:rsidRDefault="00867D31">
      <w:pPr>
        <w:rPr>
          <w:sz w:val="16"/>
        </w:rPr>
      </w:pPr>
    </w:p>
    <w:p w:rsidR="00867D31" w:rsidRDefault="00867D31">
      <w:pPr>
        <w:numPr>
          <w:ilvl w:val="0"/>
          <w:numId w:val="5"/>
        </w:numPr>
        <w:rPr>
          <w:sz w:val="16"/>
        </w:rPr>
      </w:pPr>
    </w:p>
    <w:p w:rsidR="00867D31" w:rsidRDefault="00867D31">
      <w:pPr>
        <w:rPr>
          <w:sz w:val="16"/>
        </w:rPr>
      </w:pPr>
    </w:p>
    <w:p w:rsidR="00867D31" w:rsidRDefault="00867D31">
      <w:pPr>
        <w:numPr>
          <w:ilvl w:val="0"/>
          <w:numId w:val="5"/>
        </w:numPr>
        <w:rPr>
          <w:sz w:val="16"/>
        </w:rPr>
      </w:pPr>
    </w:p>
    <w:p w:rsidR="00867D31" w:rsidRDefault="00867D31">
      <w:pPr>
        <w:rPr>
          <w:sz w:val="16"/>
        </w:rPr>
      </w:pPr>
    </w:p>
    <w:p w:rsidR="00867D31" w:rsidRDefault="00867D31">
      <w:pPr>
        <w:rPr>
          <w:sz w:val="16"/>
        </w:rPr>
        <w:sectPr w:rsidR="00867D31">
          <w:type w:val="continuous"/>
          <w:pgSz w:w="12240" w:h="15840"/>
          <w:pgMar w:top="0" w:right="1418" w:bottom="180" w:left="1134" w:header="709" w:footer="709" w:gutter="0"/>
          <w:cols w:num="2" w:space="720" w:equalWidth="0">
            <w:col w:w="4484" w:space="720"/>
            <w:col w:w="4484"/>
          </w:cols>
          <w:docGrid w:linePitch="360"/>
        </w:sectPr>
      </w:pPr>
    </w:p>
    <w:p w:rsidR="00DC1AA7" w:rsidRDefault="00DC1AA7">
      <w:pPr>
        <w:rPr>
          <w:sz w:val="16"/>
        </w:rPr>
      </w:pPr>
    </w:p>
    <w:sectPr w:rsidR="00DC1AA7">
      <w:type w:val="continuous"/>
      <w:pgSz w:w="12240" w:h="15840"/>
      <w:pgMar w:top="0" w:right="1418" w:bottom="18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4A" w:rsidRDefault="0077444A">
      <w:r>
        <w:separator/>
      </w:r>
    </w:p>
  </w:endnote>
  <w:endnote w:type="continuationSeparator" w:id="0">
    <w:p w:rsidR="0077444A" w:rsidRDefault="0077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31" w:rsidRDefault="00DC1AA7">
    <w:pPr>
      <w:pStyle w:val="Footer"/>
    </w:pPr>
    <w:r>
      <w:t xml:space="preserve"> © Transformational Coaches Ltd 2013 onwards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4A" w:rsidRDefault="0077444A">
      <w:r>
        <w:separator/>
      </w:r>
    </w:p>
  </w:footnote>
  <w:footnote w:type="continuationSeparator" w:id="0">
    <w:p w:rsidR="0077444A" w:rsidRDefault="0077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524"/>
    <w:multiLevelType w:val="hybridMultilevel"/>
    <w:tmpl w:val="9DDA5A14"/>
    <w:lvl w:ilvl="0" w:tplc="535A1F3C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D02AF"/>
    <w:multiLevelType w:val="hybridMultilevel"/>
    <w:tmpl w:val="4F944B48"/>
    <w:lvl w:ilvl="0" w:tplc="535A1F3C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86568"/>
    <w:multiLevelType w:val="hybridMultilevel"/>
    <w:tmpl w:val="C096DE94"/>
    <w:lvl w:ilvl="0" w:tplc="535A1F3C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26927"/>
    <w:multiLevelType w:val="hybridMultilevel"/>
    <w:tmpl w:val="9DDA5A14"/>
    <w:lvl w:ilvl="0" w:tplc="535A1F3C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15474"/>
    <w:multiLevelType w:val="hybridMultilevel"/>
    <w:tmpl w:val="9DDA5A14"/>
    <w:lvl w:ilvl="0" w:tplc="535A1F3C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784"/>
    <w:rsid w:val="001B5B14"/>
    <w:rsid w:val="0077444A"/>
    <w:rsid w:val="007832E1"/>
    <w:rsid w:val="00854DDD"/>
    <w:rsid w:val="00867D31"/>
    <w:rsid w:val="00C25784"/>
    <w:rsid w:val="00D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9FFB518-D1F2-43F9-88E7-AD7FD9B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Schoolbook" w:hAnsi="Century Schoolbook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0"/>
    </w:pPr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28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</vt:lpstr>
    </vt:vector>
  </TitlesOfParts>
  <Company>Penna Sanders &amp; Sidney Plc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</dc:title>
  <dc:subject/>
  <dc:creator>Siân Allen</dc:creator>
  <cp:keywords/>
  <cp:lastModifiedBy>Ian Munro</cp:lastModifiedBy>
  <cp:revision>2</cp:revision>
  <cp:lastPrinted>2002-01-15T13:48:00Z</cp:lastPrinted>
  <dcterms:created xsi:type="dcterms:W3CDTF">2015-01-16T15:32:00Z</dcterms:created>
  <dcterms:modified xsi:type="dcterms:W3CDTF">2015-01-16T15:32:00Z</dcterms:modified>
</cp:coreProperties>
</file>